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AD" w:rsidRPr="00544395" w:rsidRDefault="00DD04AD" w:rsidP="00DD04AD">
      <w:pPr>
        <w:pStyle w:val="Title"/>
        <w:rPr>
          <w:rFonts w:asciiTheme="minorHAnsi" w:hAnsiTheme="minorHAnsi"/>
          <w:color w:val="auto"/>
        </w:rPr>
      </w:pPr>
      <w:r w:rsidRPr="00544395">
        <w:rPr>
          <w:rFonts w:asciiTheme="minorHAnsi" w:hAnsiTheme="minorHAnsi"/>
          <w:color w:val="auto"/>
        </w:rPr>
        <w:t>Annual Sales Promotions and Planning Breakout Session</w:t>
      </w:r>
    </w:p>
    <w:p w:rsidR="00DD04AD" w:rsidRDefault="00DD04AD" w:rsidP="00DD04A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1C1C1C"/>
        </w:rPr>
      </w:pPr>
    </w:p>
    <w:p w:rsidR="00DD04AD" w:rsidRDefault="00DD04AD" w:rsidP="00DD04AD">
      <w:pPr>
        <w:autoSpaceDE w:val="0"/>
        <w:autoSpaceDN w:val="0"/>
        <w:adjustRightInd w:val="0"/>
        <w:spacing w:after="120"/>
        <w:rPr>
          <w:rFonts w:ascii="Tahoma" w:hAnsi="Tahoma" w:cs="Tahoma"/>
          <w:color w:val="1C1C1C"/>
        </w:rPr>
      </w:pPr>
      <w:r w:rsidRPr="003B2D26">
        <w:rPr>
          <w:rFonts w:ascii="Tahoma" w:hAnsi="Tahoma" w:cs="Tahoma"/>
          <w:b/>
          <w:color w:val="1C1C1C"/>
        </w:rPr>
        <w:t>Identify your Opportunities</w:t>
      </w:r>
      <w:r w:rsidRPr="00FF7778">
        <w:rPr>
          <w:rFonts w:ascii="Tahoma" w:hAnsi="Tahoma" w:cs="Tahoma"/>
          <w:color w:val="1C1C1C"/>
        </w:rPr>
        <w:t xml:space="preserve"> </w:t>
      </w:r>
    </w:p>
    <w:p w:rsidR="00DD04AD" w:rsidRPr="00544395" w:rsidRDefault="00DD04AD" w:rsidP="00DD04AD">
      <w:pPr>
        <w:autoSpaceDE w:val="0"/>
        <w:autoSpaceDN w:val="0"/>
        <w:adjustRightInd w:val="0"/>
        <w:spacing w:after="120"/>
        <w:ind w:firstLine="720"/>
        <w:rPr>
          <w:rFonts w:ascii="Tahoma" w:hAnsi="Tahoma" w:cs="Tahoma"/>
          <w:color w:val="1C1C1C"/>
        </w:rPr>
      </w:pPr>
      <w:r w:rsidRPr="00544395">
        <w:rPr>
          <w:rFonts w:ascii="Tahoma" w:hAnsi="Tahoma" w:cs="Tahoma"/>
          <w:color w:val="1C1C1C"/>
        </w:rPr>
        <w:t>For the purpose of this exercise, you will focus on the months of:</w:t>
      </w:r>
    </w:p>
    <w:p w:rsidR="00DD04AD" w:rsidRPr="00544395" w:rsidRDefault="00DD04AD" w:rsidP="00DD04AD">
      <w:pPr>
        <w:pStyle w:val="ListParagraph"/>
        <w:autoSpaceDE w:val="0"/>
        <w:autoSpaceDN w:val="0"/>
        <w:adjustRightInd w:val="0"/>
        <w:spacing w:after="120"/>
        <w:ind w:left="1080"/>
        <w:jc w:val="center"/>
        <w:rPr>
          <w:rFonts w:ascii="Tahoma" w:hAnsi="Tahoma" w:cs="Tahoma"/>
          <w:b/>
          <w:color w:val="1C1C1C"/>
        </w:rPr>
      </w:pPr>
      <w:proofErr w:type="gramStart"/>
      <w:r w:rsidRPr="00544395">
        <w:rPr>
          <w:rFonts w:ascii="Tahoma" w:hAnsi="Tahoma" w:cs="Tahoma"/>
          <w:b/>
          <w:color w:val="1C1C1C"/>
        </w:rPr>
        <w:t>October, November and December.</w:t>
      </w:r>
      <w:proofErr w:type="gramEnd"/>
    </w:p>
    <w:p w:rsidR="00DD04AD" w:rsidRPr="003B2D26" w:rsidRDefault="00DD04AD" w:rsidP="00DD04A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1C1C1C"/>
        </w:rPr>
      </w:pPr>
    </w:p>
    <w:p w:rsidR="00DD04AD" w:rsidRDefault="00DD04AD" w:rsidP="00DD04AD">
      <w:pPr>
        <w:autoSpaceDE w:val="0"/>
        <w:autoSpaceDN w:val="0"/>
        <w:adjustRightInd w:val="0"/>
        <w:spacing w:after="120"/>
        <w:rPr>
          <w:rFonts w:ascii="Tahoma" w:hAnsi="Tahoma" w:cs="Tahoma"/>
          <w:b/>
          <w:color w:val="1C1C1C"/>
        </w:rPr>
      </w:pPr>
      <w:r w:rsidRPr="003B2D26">
        <w:rPr>
          <w:rFonts w:ascii="Tahoma" w:hAnsi="Tahoma" w:cs="Tahoma"/>
          <w:b/>
          <w:color w:val="1C1C1C"/>
        </w:rPr>
        <w:t xml:space="preserve">Step 1: </w:t>
      </w:r>
      <w:r>
        <w:rPr>
          <w:rFonts w:ascii="Tahoma" w:hAnsi="Tahoma" w:cs="Tahoma"/>
          <w:b/>
          <w:color w:val="1C1C1C"/>
        </w:rPr>
        <w:t>Hot Dates and Upcoming events</w:t>
      </w:r>
    </w:p>
    <w:p w:rsidR="00DD04AD" w:rsidRPr="003B2D26" w:rsidRDefault="00DD04AD" w:rsidP="00DD04AD">
      <w:pPr>
        <w:pStyle w:val="ListParagraph"/>
        <w:spacing w:after="120"/>
        <w:rPr>
          <w:rFonts w:ascii="Tahoma" w:hAnsi="Tahoma" w:cs="Tahoma"/>
          <w:color w:val="1C1C1C"/>
        </w:rPr>
      </w:pPr>
    </w:p>
    <w:p w:rsidR="00DD04AD" w:rsidRDefault="00DD04AD" w:rsidP="00DD04AD">
      <w:pPr>
        <w:pStyle w:val="ListParagraph"/>
        <w:ind w:left="1080"/>
        <w:rPr>
          <w:rFonts w:ascii="Tahoma" w:hAnsi="Tahoma" w:cs="Tahoma"/>
          <w:color w:val="1C1C1C"/>
        </w:rPr>
      </w:pPr>
      <w:r>
        <w:rPr>
          <w:rFonts w:ascii="Tahoma" w:hAnsi="Tahoma" w:cs="Tahoma"/>
          <w:color w:val="1C1C1C"/>
        </w:rPr>
        <w:t>Search the web to identify the following</w:t>
      </w:r>
    </w:p>
    <w:p w:rsidR="00DD04AD" w:rsidRDefault="00DD04AD" w:rsidP="00DD04AD">
      <w:pPr>
        <w:pStyle w:val="ListParagraph"/>
        <w:numPr>
          <w:ilvl w:val="2"/>
          <w:numId w:val="1"/>
        </w:numPr>
        <w:rPr>
          <w:rFonts w:ascii="Tahoma" w:hAnsi="Tahoma" w:cs="Tahoma"/>
          <w:color w:val="1C1C1C"/>
        </w:rPr>
      </w:pPr>
      <w:r>
        <w:rPr>
          <w:rFonts w:ascii="Tahoma" w:hAnsi="Tahoma" w:cs="Tahoma"/>
          <w:color w:val="1C1C1C"/>
        </w:rPr>
        <w:t xml:space="preserve">Important dates, happenings and events as well as what awareness causes occur for your three months. (Autism Awareness, Wounded </w:t>
      </w:r>
      <w:proofErr w:type="spellStart"/>
      <w:r>
        <w:rPr>
          <w:rFonts w:ascii="Tahoma" w:hAnsi="Tahoma" w:cs="Tahoma"/>
          <w:color w:val="1C1C1C"/>
        </w:rPr>
        <w:t>War</w:t>
      </w:r>
      <w:bookmarkStart w:id="0" w:name="_GoBack"/>
      <w:bookmarkEnd w:id="0"/>
      <w:r>
        <w:rPr>
          <w:rFonts w:ascii="Tahoma" w:hAnsi="Tahoma" w:cs="Tahoma"/>
          <w:color w:val="1C1C1C"/>
        </w:rPr>
        <w:t>riors,ect</w:t>
      </w:r>
      <w:proofErr w:type="spellEnd"/>
      <w:r>
        <w:rPr>
          <w:rFonts w:ascii="Tahoma" w:hAnsi="Tahoma" w:cs="Tahoma"/>
          <w:color w:val="1C1C1C"/>
        </w:rPr>
        <w:t>)</w:t>
      </w:r>
    </w:p>
    <w:p w:rsidR="00DD04AD" w:rsidRPr="00FF7778" w:rsidRDefault="00DD04AD" w:rsidP="00DD04AD">
      <w:pPr>
        <w:rPr>
          <w:rFonts w:ascii="Tahoma" w:hAnsi="Tahoma" w:cs="Tahoma"/>
          <w:color w:val="1C1C1C"/>
        </w:rPr>
      </w:pPr>
      <w:r w:rsidRPr="003B2D26">
        <w:rPr>
          <w:rFonts w:ascii="Tahoma" w:hAnsi="Tahoma" w:cs="Tahoma"/>
          <w:b/>
          <w:color w:val="1C1C1C"/>
        </w:rPr>
        <w:t xml:space="preserve">Step 1: </w:t>
      </w:r>
      <w:r>
        <w:rPr>
          <w:rFonts w:ascii="Tahoma" w:hAnsi="Tahoma" w:cs="Tahoma"/>
          <w:b/>
          <w:color w:val="1C1C1C"/>
        </w:rPr>
        <w:t>Identify Groups</w:t>
      </w:r>
    </w:p>
    <w:p w:rsidR="00DD04AD" w:rsidRPr="00FF7778" w:rsidRDefault="00DD04AD" w:rsidP="00DD04AD">
      <w:pPr>
        <w:pStyle w:val="ListParagraph"/>
        <w:ind w:left="1080"/>
        <w:rPr>
          <w:rFonts w:ascii="Tahoma" w:hAnsi="Tahoma" w:cs="Tahoma"/>
          <w:color w:val="1C1C1C"/>
        </w:rPr>
      </w:pPr>
      <w:r>
        <w:rPr>
          <w:rFonts w:ascii="Tahoma" w:hAnsi="Tahoma" w:cs="Tahoma"/>
          <w:color w:val="1C1C1C"/>
        </w:rPr>
        <w:t>Search the web to identify the following</w:t>
      </w:r>
    </w:p>
    <w:p w:rsidR="00DD04AD" w:rsidRDefault="00DD04AD" w:rsidP="00DD04AD">
      <w:pPr>
        <w:pStyle w:val="ListParagraph"/>
        <w:numPr>
          <w:ilvl w:val="2"/>
          <w:numId w:val="4"/>
        </w:numPr>
        <w:rPr>
          <w:rFonts w:ascii="Tahoma" w:hAnsi="Tahoma" w:cs="Tahoma"/>
          <w:color w:val="1C1C1C"/>
        </w:rPr>
      </w:pPr>
      <w:r>
        <w:rPr>
          <w:rFonts w:ascii="Tahoma" w:hAnsi="Tahoma" w:cs="Tahoma"/>
          <w:color w:val="1C1C1C"/>
        </w:rPr>
        <w:t xml:space="preserve">Any local affinity groups. (American Legion, Eagles, Moose, VFW, </w:t>
      </w:r>
      <w:proofErr w:type="spellStart"/>
      <w:proofErr w:type="gramStart"/>
      <w:r>
        <w:rPr>
          <w:rFonts w:ascii="Tahoma" w:hAnsi="Tahoma" w:cs="Tahoma"/>
          <w:color w:val="1C1C1C"/>
        </w:rPr>
        <w:t>ect</w:t>
      </w:r>
      <w:proofErr w:type="spellEnd"/>
      <w:proofErr w:type="gramEnd"/>
      <w:r>
        <w:rPr>
          <w:rFonts w:ascii="Tahoma" w:hAnsi="Tahoma" w:cs="Tahoma"/>
          <w:color w:val="1C1C1C"/>
        </w:rPr>
        <w:t>.)</w:t>
      </w:r>
    </w:p>
    <w:p w:rsidR="00DD04AD" w:rsidRDefault="00DD04AD" w:rsidP="00DD04AD">
      <w:pPr>
        <w:pStyle w:val="ListParagraph"/>
        <w:numPr>
          <w:ilvl w:val="2"/>
          <w:numId w:val="4"/>
        </w:numPr>
        <w:rPr>
          <w:rFonts w:ascii="Tahoma" w:hAnsi="Tahoma" w:cs="Tahoma"/>
          <w:color w:val="1C1C1C"/>
        </w:rPr>
      </w:pPr>
      <w:r>
        <w:rPr>
          <w:rFonts w:ascii="Tahoma" w:hAnsi="Tahoma" w:cs="Tahoma"/>
          <w:color w:val="1C1C1C"/>
        </w:rPr>
        <w:t xml:space="preserve">Clubs, Squadrons, Battalions, </w:t>
      </w:r>
      <w:proofErr w:type="spellStart"/>
      <w:proofErr w:type="gramStart"/>
      <w:r>
        <w:rPr>
          <w:rFonts w:ascii="Tahoma" w:hAnsi="Tahoma" w:cs="Tahoma"/>
          <w:color w:val="1C1C1C"/>
        </w:rPr>
        <w:t>ect</w:t>
      </w:r>
      <w:proofErr w:type="spellEnd"/>
      <w:proofErr w:type="gramEnd"/>
      <w:r>
        <w:rPr>
          <w:rFonts w:ascii="Tahoma" w:hAnsi="Tahoma" w:cs="Tahoma"/>
          <w:color w:val="1C1C1C"/>
        </w:rPr>
        <w:t>.</w:t>
      </w:r>
    </w:p>
    <w:p w:rsidR="00DD04AD" w:rsidRDefault="00DD04AD" w:rsidP="00DD04AD">
      <w:pPr>
        <w:autoSpaceDE w:val="0"/>
        <w:autoSpaceDN w:val="0"/>
        <w:adjustRightInd w:val="0"/>
        <w:spacing w:after="0"/>
        <w:rPr>
          <w:rFonts w:ascii="Tahoma" w:hAnsi="Tahoma" w:cs="Tahoma"/>
          <w:b/>
        </w:rPr>
      </w:pPr>
    </w:p>
    <w:p w:rsidR="00DD04AD" w:rsidRPr="003B2D26" w:rsidRDefault="00DD04AD" w:rsidP="00DD04AD">
      <w:pPr>
        <w:autoSpaceDE w:val="0"/>
        <w:autoSpaceDN w:val="0"/>
        <w:adjustRightInd w:val="0"/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Step</w:t>
      </w:r>
      <w:r w:rsidRPr="003B2D26">
        <w:rPr>
          <w:rFonts w:ascii="Tahoma" w:hAnsi="Tahoma" w:cs="Tahoma"/>
          <w:b/>
        </w:rPr>
        <w:t xml:space="preserve"> 2: </w:t>
      </w:r>
      <w:r>
        <w:rPr>
          <w:rFonts w:ascii="Tahoma" w:hAnsi="Tahoma" w:cs="Tahoma"/>
          <w:b/>
        </w:rPr>
        <w:t>Identify Inventory Opportunities (Day and Day Parts)</w:t>
      </w:r>
    </w:p>
    <w:p w:rsidR="00DD04AD" w:rsidRDefault="00DD04AD" w:rsidP="00DD04AD">
      <w:pPr>
        <w:autoSpaceDE w:val="0"/>
        <w:autoSpaceDN w:val="0"/>
        <w:adjustRightInd w:val="0"/>
        <w:spacing w:after="120"/>
        <w:rPr>
          <w:rFonts w:ascii="Tahoma" w:hAnsi="Tahoma" w:cs="Tahoma"/>
        </w:rPr>
      </w:pPr>
    </w:p>
    <w:p w:rsidR="00DD04AD" w:rsidRDefault="00DD04AD" w:rsidP="00DD04AD">
      <w:pPr>
        <w:autoSpaceDE w:val="0"/>
        <w:autoSpaceDN w:val="0"/>
        <w:adjustRightInd w:val="0"/>
        <w:spacing w:after="12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>Based on your findings from your OCRA reports:</w:t>
      </w:r>
    </w:p>
    <w:p w:rsidR="00DD04AD" w:rsidRPr="00CE79B3" w:rsidRDefault="00DD04AD" w:rsidP="00DD04AD">
      <w:pPr>
        <w:pStyle w:val="ListParagraph"/>
        <w:numPr>
          <w:ilvl w:val="0"/>
          <w:numId w:val="2"/>
        </w:numPr>
        <w:rPr>
          <w:rFonts w:ascii="Tahoma" w:hAnsi="Tahoma" w:cs="Tahoma"/>
          <w:color w:val="1C1C1C"/>
        </w:rPr>
      </w:pPr>
      <w:r>
        <w:rPr>
          <w:rFonts w:ascii="Tahoma" w:hAnsi="Tahoma" w:cs="Tahoma"/>
          <w:color w:val="1C1C1C"/>
        </w:rPr>
        <w:t>Identify what day(s) and day parts that would give you the most potential for revenue growth</w:t>
      </w:r>
    </w:p>
    <w:p w:rsidR="00DD04AD" w:rsidRPr="006449CE" w:rsidRDefault="00DD04AD" w:rsidP="00DD04AD">
      <w:pPr>
        <w:autoSpaceDE w:val="0"/>
        <w:autoSpaceDN w:val="0"/>
        <w:adjustRightInd w:val="0"/>
        <w:spacing w:before="120" w:after="120" w:line="360" w:lineRule="auto"/>
        <w:rPr>
          <w:rFonts w:ascii="Tahoma" w:hAnsi="Tahoma" w:cs="Tahoma"/>
          <w:color w:val="1C1C1C"/>
        </w:rPr>
      </w:pPr>
      <w:r w:rsidRPr="006449CE">
        <w:rPr>
          <w:rFonts w:ascii="Tahoma" w:hAnsi="Tahoma" w:cs="Tahoma"/>
          <w:b/>
          <w:color w:val="1C1C1C"/>
        </w:rPr>
        <w:t xml:space="preserve">Step 3: Identify </w:t>
      </w:r>
      <w:r>
        <w:rPr>
          <w:rFonts w:ascii="Tahoma" w:hAnsi="Tahoma" w:cs="Tahoma"/>
          <w:b/>
          <w:color w:val="1C1C1C"/>
        </w:rPr>
        <w:t xml:space="preserve">Program Opportunities </w:t>
      </w:r>
    </w:p>
    <w:p w:rsidR="00DD04AD" w:rsidRPr="00FF7778" w:rsidRDefault="00DD04AD" w:rsidP="00DD04AD">
      <w:pPr>
        <w:autoSpaceDE w:val="0"/>
        <w:autoSpaceDN w:val="0"/>
        <w:adjustRightInd w:val="0"/>
        <w:spacing w:after="12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>Based on your findings from your OCRA reports:</w:t>
      </w:r>
    </w:p>
    <w:p w:rsidR="00DD04AD" w:rsidRDefault="00DD04AD" w:rsidP="00DD04AD">
      <w:pPr>
        <w:pStyle w:val="ListParagraph"/>
        <w:numPr>
          <w:ilvl w:val="0"/>
          <w:numId w:val="3"/>
        </w:numPr>
        <w:rPr>
          <w:rFonts w:ascii="Tahoma" w:hAnsi="Tahoma" w:cs="Tahoma"/>
          <w:color w:val="1C1C1C"/>
        </w:rPr>
      </w:pPr>
      <w:r>
        <w:rPr>
          <w:rFonts w:ascii="Tahoma" w:hAnsi="Tahoma" w:cs="Tahoma"/>
          <w:color w:val="1C1C1C"/>
        </w:rPr>
        <w:t>Identify which programs have underperformed the most</w:t>
      </w:r>
    </w:p>
    <w:p w:rsidR="00DD04AD" w:rsidRPr="00FF7778" w:rsidRDefault="00DD04AD" w:rsidP="00DD04AD">
      <w:pPr>
        <w:pStyle w:val="ListParagraph"/>
        <w:numPr>
          <w:ilvl w:val="0"/>
          <w:numId w:val="3"/>
        </w:numPr>
        <w:rPr>
          <w:rFonts w:ascii="Tahoma" w:hAnsi="Tahoma" w:cs="Tahoma"/>
          <w:color w:val="1C1C1C"/>
        </w:rPr>
      </w:pPr>
      <w:r>
        <w:rPr>
          <w:rFonts w:ascii="Tahoma" w:hAnsi="Tahoma" w:cs="Tahoma"/>
          <w:color w:val="1C1C1C"/>
        </w:rPr>
        <w:t>Based on your findings which program has the most potential for success in FY15.</w:t>
      </w:r>
    </w:p>
    <w:p w:rsidR="00DD04AD" w:rsidRDefault="00DD04AD" w:rsidP="00DD04AD">
      <w:pPr>
        <w:pStyle w:val="ListParagraph"/>
        <w:numPr>
          <w:ilvl w:val="0"/>
          <w:numId w:val="3"/>
        </w:numPr>
        <w:rPr>
          <w:rFonts w:ascii="Tahoma" w:hAnsi="Tahoma" w:cs="Tahoma"/>
          <w:color w:val="1C1C1C"/>
        </w:rPr>
      </w:pPr>
      <w:r>
        <w:rPr>
          <w:rFonts w:ascii="Tahoma" w:hAnsi="Tahoma" w:cs="Tahoma"/>
          <w:color w:val="1C1C1C"/>
        </w:rPr>
        <w:t xml:space="preserve">Identify what day(s) and day parts that would be the best place to start 2 new Hook up 2 </w:t>
      </w:r>
      <w:proofErr w:type="gramStart"/>
      <w:r>
        <w:rPr>
          <w:rFonts w:ascii="Tahoma" w:hAnsi="Tahoma" w:cs="Tahoma"/>
          <w:color w:val="1C1C1C"/>
        </w:rPr>
        <w:t>Bowling</w:t>
      </w:r>
      <w:proofErr w:type="gramEnd"/>
      <w:r>
        <w:rPr>
          <w:rFonts w:ascii="Tahoma" w:hAnsi="Tahoma" w:cs="Tahoma"/>
          <w:color w:val="1C1C1C"/>
        </w:rPr>
        <w:t>.</w:t>
      </w:r>
    </w:p>
    <w:p w:rsidR="00DD04AD" w:rsidRDefault="00DD04AD" w:rsidP="00DD04AD">
      <w:pPr>
        <w:pStyle w:val="ListParagraph"/>
        <w:numPr>
          <w:ilvl w:val="0"/>
          <w:numId w:val="3"/>
        </w:numPr>
        <w:rPr>
          <w:rFonts w:ascii="Tahoma" w:hAnsi="Tahoma" w:cs="Tahoma"/>
          <w:color w:val="1C1C1C"/>
        </w:rPr>
      </w:pPr>
      <w:r>
        <w:rPr>
          <w:rFonts w:ascii="Tahoma" w:hAnsi="Tahoma" w:cs="Tahoma"/>
          <w:color w:val="1C1C1C"/>
        </w:rPr>
        <w:t>Identify what day(s) would be best to host a group event</w:t>
      </w:r>
    </w:p>
    <w:p w:rsidR="00DD04AD" w:rsidRDefault="00DD04AD" w:rsidP="00DD04AD">
      <w:pPr>
        <w:pStyle w:val="ListParagraph"/>
        <w:numPr>
          <w:ilvl w:val="0"/>
          <w:numId w:val="3"/>
        </w:numPr>
        <w:rPr>
          <w:rFonts w:ascii="Tahoma" w:hAnsi="Tahoma" w:cs="Tahoma"/>
          <w:color w:val="1C1C1C"/>
        </w:rPr>
      </w:pPr>
      <w:r>
        <w:rPr>
          <w:rFonts w:ascii="Tahoma" w:hAnsi="Tahoma" w:cs="Tahoma"/>
          <w:color w:val="1C1C1C"/>
        </w:rPr>
        <w:t>Identify what day(s) and day parts that would be the best place to start 2 new leagues.</w:t>
      </w:r>
    </w:p>
    <w:p w:rsidR="00DD04AD" w:rsidRDefault="00DD04AD" w:rsidP="00DD04AD">
      <w:pPr>
        <w:autoSpaceDE w:val="0"/>
        <w:autoSpaceDN w:val="0"/>
        <w:adjustRightInd w:val="0"/>
        <w:spacing w:before="120" w:after="120" w:line="360" w:lineRule="auto"/>
        <w:rPr>
          <w:rFonts w:ascii="Tahoma" w:hAnsi="Tahoma" w:cs="Tahoma"/>
          <w:b/>
          <w:bCs/>
          <w:color w:val="1C1C1C"/>
        </w:rPr>
      </w:pPr>
      <w:r>
        <w:rPr>
          <w:rFonts w:ascii="Tahoma" w:hAnsi="Tahoma" w:cs="Tahoma"/>
          <w:b/>
          <w:bCs/>
          <w:color w:val="1C1C1C"/>
        </w:rPr>
        <w:lastRenderedPageBreak/>
        <w:t>Create a Tactical Plan for One Month</w:t>
      </w:r>
      <w:r w:rsidRPr="006F0642">
        <w:rPr>
          <w:rFonts w:ascii="Tahoma" w:hAnsi="Tahoma" w:cs="Tahoma"/>
          <w:b/>
          <w:bCs/>
          <w:color w:val="1C1C1C"/>
        </w:rPr>
        <w:t xml:space="preserve"> </w:t>
      </w:r>
    </w:p>
    <w:p w:rsidR="00DD04AD" w:rsidRDefault="00DD04AD" w:rsidP="00DD04AD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ahoma" w:hAnsi="Tahoma" w:cs="Tahoma"/>
          <w:b/>
          <w:color w:val="1C1C1C"/>
        </w:rPr>
      </w:pPr>
    </w:p>
    <w:p w:rsidR="00DD04AD" w:rsidRDefault="00DD04AD" w:rsidP="00DD04AD">
      <w:pPr>
        <w:autoSpaceDE w:val="0"/>
        <w:autoSpaceDN w:val="0"/>
        <w:adjustRightInd w:val="0"/>
        <w:spacing w:before="120" w:after="120" w:line="360" w:lineRule="auto"/>
        <w:rPr>
          <w:rFonts w:ascii="Tahoma" w:hAnsi="Tahoma" w:cs="Tahoma"/>
          <w:b/>
          <w:color w:val="1C1C1C"/>
        </w:rPr>
      </w:pPr>
      <w:r>
        <w:rPr>
          <w:rFonts w:ascii="Tahoma" w:hAnsi="Tahoma" w:cs="Tahoma"/>
          <w:b/>
          <w:color w:val="1C1C1C"/>
        </w:rPr>
        <w:t>Step</w:t>
      </w:r>
      <w:r w:rsidRPr="00742C75">
        <w:rPr>
          <w:rFonts w:ascii="Tahoma" w:hAnsi="Tahoma" w:cs="Tahoma"/>
          <w:b/>
          <w:color w:val="1C1C1C"/>
        </w:rPr>
        <w:t xml:space="preserve"> </w:t>
      </w:r>
      <w:r>
        <w:rPr>
          <w:rFonts w:ascii="Tahoma" w:hAnsi="Tahoma" w:cs="Tahoma"/>
          <w:b/>
          <w:color w:val="1C1C1C"/>
        </w:rPr>
        <w:t>4</w:t>
      </w:r>
      <w:r w:rsidRPr="00742C75">
        <w:rPr>
          <w:rFonts w:ascii="Tahoma" w:hAnsi="Tahoma" w:cs="Tahoma"/>
          <w:b/>
          <w:color w:val="1C1C1C"/>
        </w:rPr>
        <w:t xml:space="preserve">: </w:t>
      </w:r>
      <w:r w:rsidRPr="003952C9">
        <w:rPr>
          <w:rFonts w:ascii="Tahoma" w:hAnsi="Tahoma" w:cs="Tahoma"/>
          <w:b/>
          <w:color w:val="1C1C1C"/>
        </w:rPr>
        <w:t>Identify Promotional/Sales Activities</w:t>
      </w:r>
    </w:p>
    <w:p w:rsidR="00DD04AD" w:rsidRPr="00DD04AD" w:rsidRDefault="00DD04AD" w:rsidP="00DD04AD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ahoma" w:hAnsi="Tahoma" w:cs="Tahoma"/>
          <w:color w:val="1C1C1C"/>
        </w:rPr>
      </w:pPr>
      <w:r w:rsidRPr="00DD04AD">
        <w:rPr>
          <w:rFonts w:ascii="Tahoma" w:hAnsi="Tahoma" w:cs="Tahoma"/>
          <w:color w:val="1C1C1C"/>
        </w:rPr>
        <w:t>Based on your answers in the previous</w:t>
      </w:r>
      <w:r w:rsidRPr="00DD04AD" w:rsidDel="00421DA2">
        <w:rPr>
          <w:rFonts w:ascii="Tahoma" w:hAnsi="Tahoma" w:cs="Tahoma"/>
          <w:color w:val="1C1C1C"/>
        </w:rPr>
        <w:t xml:space="preserve"> </w:t>
      </w:r>
      <w:r w:rsidRPr="00DD04AD">
        <w:rPr>
          <w:rFonts w:ascii="Tahoma" w:hAnsi="Tahoma" w:cs="Tahoma"/>
          <w:color w:val="1C1C1C"/>
        </w:rPr>
        <w:t>Step</w:t>
      </w:r>
      <w:r w:rsidRPr="00DD04AD">
        <w:rPr>
          <w:rFonts w:ascii="Tahoma" w:hAnsi="Tahoma" w:cs="Tahoma"/>
          <w:color w:val="1C1C1C"/>
        </w:rPr>
        <w:t>s</w:t>
      </w:r>
      <w:r w:rsidRPr="00DD04AD">
        <w:rPr>
          <w:rFonts w:ascii="Tahoma" w:hAnsi="Tahoma" w:cs="Tahoma"/>
          <w:color w:val="1C1C1C"/>
        </w:rPr>
        <w:t xml:space="preserve"> 1</w:t>
      </w:r>
      <w:r w:rsidRPr="00DD04AD">
        <w:rPr>
          <w:rFonts w:ascii="Tahoma" w:hAnsi="Tahoma" w:cs="Tahoma"/>
          <w:color w:val="1C1C1C"/>
        </w:rPr>
        <w:t xml:space="preserve">, </w:t>
      </w:r>
      <w:r w:rsidRPr="00DD04AD">
        <w:rPr>
          <w:rFonts w:ascii="Tahoma" w:hAnsi="Tahoma" w:cs="Tahoma"/>
          <w:color w:val="1C1C1C"/>
        </w:rPr>
        <w:t xml:space="preserve">2, </w:t>
      </w:r>
      <w:r w:rsidRPr="00DD04AD">
        <w:rPr>
          <w:rFonts w:ascii="Tahoma" w:hAnsi="Tahoma" w:cs="Tahoma"/>
          <w:color w:val="1C1C1C"/>
        </w:rPr>
        <w:t xml:space="preserve">and 3 </w:t>
      </w:r>
      <w:r w:rsidRPr="00DD04AD">
        <w:rPr>
          <w:rFonts w:ascii="Tahoma" w:hAnsi="Tahoma" w:cs="Tahoma"/>
          <w:color w:val="1C1C1C"/>
        </w:rPr>
        <w:t>define the details of your targeting activities.  Include:</w:t>
      </w:r>
    </w:p>
    <w:p w:rsidR="00DD04AD" w:rsidRDefault="00DD04AD" w:rsidP="00DD04AD">
      <w:pPr>
        <w:pStyle w:val="ListParagraph"/>
        <w:autoSpaceDE w:val="0"/>
        <w:autoSpaceDN w:val="0"/>
        <w:adjustRightInd w:val="0"/>
        <w:spacing w:before="120" w:after="120" w:line="360" w:lineRule="auto"/>
        <w:ind w:left="1080"/>
        <w:rPr>
          <w:rFonts w:ascii="Tahoma" w:hAnsi="Tahoma" w:cs="Tahoma"/>
          <w:color w:val="1C1C1C"/>
        </w:rPr>
      </w:pPr>
    </w:p>
    <w:p w:rsidR="00DD04AD" w:rsidRDefault="00DD04AD" w:rsidP="00DD04AD">
      <w:pPr>
        <w:ind w:firstLine="720"/>
        <w:rPr>
          <w:rFonts w:ascii="Arial" w:hAnsi="Arial" w:cs="Arial"/>
          <w:color w:val="000000"/>
        </w:rPr>
      </w:pPr>
      <w:r w:rsidRPr="002F06A8">
        <w:rPr>
          <w:rFonts w:ascii="Tahoma" w:hAnsi="Tahoma" w:cs="Tahoma"/>
          <w:color w:val="1C1C1C"/>
        </w:rPr>
        <w:t xml:space="preserve">What activities you will need to do to reach your targeted groups </w:t>
      </w:r>
    </w:p>
    <w:p w:rsidR="00DD04AD" w:rsidRPr="00DD04AD" w:rsidRDefault="00DD04AD" w:rsidP="00DD04A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 w:rsidRPr="00DD04AD">
        <w:rPr>
          <w:rFonts w:ascii="Arial" w:hAnsi="Arial" w:cs="Arial"/>
          <w:color w:val="000000"/>
        </w:rPr>
        <w:t>Sales activity (inside &amp; outside)</w:t>
      </w:r>
    </w:p>
    <w:p w:rsidR="00DD04AD" w:rsidRPr="00DD04AD" w:rsidRDefault="00DD04AD" w:rsidP="00DD04A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 w:rsidRPr="00DD04AD">
        <w:rPr>
          <w:rFonts w:ascii="Arial" w:hAnsi="Arial" w:cs="Arial"/>
          <w:color w:val="000000"/>
        </w:rPr>
        <w:t>Advertising</w:t>
      </w:r>
    </w:p>
    <w:p w:rsidR="00DD04AD" w:rsidRPr="00DD04AD" w:rsidRDefault="00DD04AD" w:rsidP="00DD04A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 w:rsidRPr="00DD04AD">
        <w:rPr>
          <w:rFonts w:ascii="Arial" w:hAnsi="Arial" w:cs="Arial"/>
          <w:color w:val="000000"/>
        </w:rPr>
        <w:t>e-mail</w:t>
      </w:r>
    </w:p>
    <w:p w:rsidR="00DD04AD" w:rsidRPr="00DD04AD" w:rsidRDefault="00787B3F" w:rsidP="00DD04A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DD04AD" w:rsidRPr="00DD04AD">
        <w:rPr>
          <w:rFonts w:ascii="Arial" w:hAnsi="Arial" w:cs="Arial"/>
          <w:color w:val="000000"/>
        </w:rPr>
        <w:t>ocial media</w:t>
      </w:r>
    </w:p>
    <w:p w:rsidR="00DD04AD" w:rsidRPr="00DD04AD" w:rsidRDefault="00787B3F" w:rsidP="00DD04A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Telemarketing</w:t>
      </w:r>
    </w:p>
    <w:p w:rsidR="00DD04AD" w:rsidRPr="00DD04AD" w:rsidRDefault="00787B3F" w:rsidP="00DD04A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</w:t>
      </w:r>
      <w:r w:rsidR="00DD04AD" w:rsidRPr="00DD04AD">
        <w:rPr>
          <w:rFonts w:ascii="Arial" w:hAnsi="Arial" w:cs="Arial"/>
          <w:color w:val="000000"/>
        </w:rPr>
        <w:t>interior</w:t>
      </w:r>
      <w:proofErr w:type="spellEnd"/>
      <w:r w:rsidR="00DD04AD" w:rsidRPr="00DD04AD">
        <w:rPr>
          <w:rFonts w:ascii="Arial" w:hAnsi="Arial" w:cs="Arial"/>
          <w:color w:val="000000"/>
        </w:rPr>
        <w:t xml:space="preserve"> messaging</w:t>
      </w:r>
    </w:p>
    <w:p w:rsidR="00DD04AD" w:rsidRPr="00DD04AD" w:rsidRDefault="00787B3F" w:rsidP="00DD04A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DD04AD" w:rsidRPr="00DD04AD">
        <w:rPr>
          <w:rFonts w:ascii="Arial" w:hAnsi="Arial" w:cs="Arial"/>
          <w:color w:val="000000"/>
        </w:rPr>
        <w:t>ales collateral</w:t>
      </w:r>
    </w:p>
    <w:p w:rsidR="00DD04AD" w:rsidRPr="00DD04AD" w:rsidRDefault="00787B3F" w:rsidP="00DD04A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 w:rsidR="00DD04AD" w:rsidRPr="00DD04AD">
        <w:rPr>
          <w:rFonts w:ascii="Arial" w:hAnsi="Arial" w:cs="Arial"/>
          <w:color w:val="000000"/>
        </w:rPr>
        <w:t>etworking</w:t>
      </w:r>
    </w:p>
    <w:p w:rsidR="00DD04AD" w:rsidRPr="00DD04AD" w:rsidRDefault="00787B3F" w:rsidP="00DD04A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DD04AD" w:rsidRPr="00DD04AD">
        <w:rPr>
          <w:rFonts w:ascii="Arial" w:hAnsi="Arial" w:cs="Arial"/>
          <w:color w:val="000000"/>
        </w:rPr>
        <w:t>taff communication &amp; motivation</w:t>
      </w:r>
    </w:p>
    <w:p w:rsidR="00DD04AD" w:rsidRDefault="00DD04AD" w:rsidP="00DD04AD">
      <w:pPr>
        <w:autoSpaceDE w:val="0"/>
        <w:autoSpaceDN w:val="0"/>
        <w:adjustRightInd w:val="0"/>
        <w:spacing w:before="120" w:after="120" w:line="360" w:lineRule="auto"/>
        <w:rPr>
          <w:rFonts w:ascii="Tahoma" w:hAnsi="Tahoma" w:cs="Tahoma"/>
          <w:b/>
          <w:color w:val="1C1C1C"/>
        </w:rPr>
      </w:pPr>
    </w:p>
    <w:p w:rsidR="00DD04AD" w:rsidRDefault="00DD04AD" w:rsidP="00DD04AD">
      <w:pPr>
        <w:autoSpaceDE w:val="0"/>
        <w:autoSpaceDN w:val="0"/>
        <w:adjustRightInd w:val="0"/>
        <w:spacing w:before="120" w:after="120" w:line="360" w:lineRule="auto"/>
        <w:rPr>
          <w:rFonts w:ascii="Tahoma" w:hAnsi="Tahoma" w:cs="Tahoma"/>
          <w:b/>
          <w:color w:val="1C1C1C"/>
        </w:rPr>
      </w:pPr>
      <w:r>
        <w:rPr>
          <w:rFonts w:ascii="Tahoma" w:hAnsi="Tahoma" w:cs="Tahoma"/>
          <w:b/>
          <w:color w:val="1C1C1C"/>
        </w:rPr>
        <w:t>Step</w:t>
      </w:r>
      <w:r w:rsidRPr="00742C75">
        <w:rPr>
          <w:rFonts w:ascii="Tahoma" w:hAnsi="Tahoma" w:cs="Tahoma"/>
          <w:b/>
          <w:color w:val="1C1C1C"/>
        </w:rPr>
        <w:t xml:space="preserve"> </w:t>
      </w:r>
      <w:r>
        <w:rPr>
          <w:rFonts w:ascii="Tahoma" w:hAnsi="Tahoma" w:cs="Tahoma"/>
          <w:b/>
          <w:color w:val="1C1C1C"/>
        </w:rPr>
        <w:t>5</w:t>
      </w:r>
      <w:r w:rsidRPr="00742C75">
        <w:rPr>
          <w:rFonts w:ascii="Tahoma" w:hAnsi="Tahoma" w:cs="Tahoma"/>
          <w:b/>
          <w:color w:val="1C1C1C"/>
        </w:rPr>
        <w:t xml:space="preserve">: </w:t>
      </w:r>
      <w:r w:rsidRPr="003952C9">
        <w:rPr>
          <w:rFonts w:ascii="Tahoma" w:hAnsi="Tahoma" w:cs="Tahoma"/>
          <w:b/>
          <w:color w:val="1C1C1C"/>
        </w:rPr>
        <w:t xml:space="preserve">Identify </w:t>
      </w:r>
      <w:r>
        <w:rPr>
          <w:rFonts w:ascii="Tahoma" w:hAnsi="Tahoma" w:cs="Tahoma"/>
          <w:b/>
          <w:color w:val="1C1C1C"/>
        </w:rPr>
        <w:t>Goals</w:t>
      </w:r>
    </w:p>
    <w:p w:rsidR="00DD04AD" w:rsidRPr="00DD04AD" w:rsidRDefault="00DD04AD" w:rsidP="00DD04AD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ahoma" w:hAnsi="Tahoma" w:cs="Tahoma"/>
          <w:color w:val="1C1C1C"/>
        </w:rPr>
      </w:pPr>
      <w:r w:rsidRPr="00DD04AD">
        <w:rPr>
          <w:rFonts w:ascii="Tahoma" w:hAnsi="Tahoma" w:cs="Tahoma"/>
          <w:color w:val="1C1C1C"/>
        </w:rPr>
        <w:t>W</w:t>
      </w:r>
      <w:r w:rsidRPr="00DD04AD">
        <w:rPr>
          <w:rFonts w:ascii="Tahoma" w:hAnsi="Tahoma" w:cs="Tahoma"/>
          <w:color w:val="1C1C1C"/>
        </w:rPr>
        <w:t>hat your goals are for the activity [i.e. to reach the decision maker for X number of groups, set X number of appointments, book X number of events</w:t>
      </w:r>
      <w:r w:rsidR="00787B3F">
        <w:rPr>
          <w:rFonts w:ascii="Tahoma" w:hAnsi="Tahoma" w:cs="Tahoma"/>
          <w:color w:val="1C1C1C"/>
        </w:rPr>
        <w:t xml:space="preserve">, Start X number of HU2B, Have x number of people participate in HU2B, </w:t>
      </w:r>
      <w:proofErr w:type="spellStart"/>
      <w:r w:rsidR="00787B3F">
        <w:rPr>
          <w:rFonts w:ascii="Tahoma" w:hAnsi="Tahoma" w:cs="Tahoma"/>
          <w:color w:val="1C1C1C"/>
        </w:rPr>
        <w:t>ect</w:t>
      </w:r>
      <w:proofErr w:type="spellEnd"/>
      <w:r w:rsidRPr="00DD04AD">
        <w:rPr>
          <w:rFonts w:ascii="Tahoma" w:hAnsi="Tahoma" w:cs="Tahoma"/>
          <w:color w:val="1C1C1C"/>
        </w:rPr>
        <w:t xml:space="preserve">].  </w:t>
      </w:r>
    </w:p>
    <w:p w:rsidR="00DD04AD" w:rsidRDefault="00DD04AD" w:rsidP="00DD04AD">
      <w:pPr>
        <w:pStyle w:val="ListParagraph"/>
        <w:autoSpaceDE w:val="0"/>
        <w:autoSpaceDN w:val="0"/>
        <w:adjustRightInd w:val="0"/>
        <w:spacing w:before="120" w:after="120" w:line="360" w:lineRule="auto"/>
        <w:ind w:left="1872"/>
        <w:rPr>
          <w:rFonts w:ascii="Tahoma" w:hAnsi="Tahoma" w:cs="Tahoma"/>
          <w:color w:val="1C1C1C"/>
        </w:rPr>
      </w:pPr>
    </w:p>
    <w:p w:rsidR="00DA70B5" w:rsidRDefault="00DA70B5"/>
    <w:sectPr w:rsidR="00DA7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1C36"/>
    <w:multiLevelType w:val="hybridMultilevel"/>
    <w:tmpl w:val="DE38CE72"/>
    <w:lvl w:ilvl="0" w:tplc="0409001B">
      <w:start w:val="1"/>
      <w:numFmt w:val="lowerRoman"/>
      <w:lvlText w:val="%1."/>
      <w:lvlJc w:val="right"/>
      <w:pPr>
        <w:ind w:left="171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D3187"/>
    <w:multiLevelType w:val="hybridMultilevel"/>
    <w:tmpl w:val="B1DAAB9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cs="Wingdings" w:hint="default"/>
      </w:rPr>
    </w:lvl>
  </w:abstractNum>
  <w:abstractNum w:abstractNumId="2">
    <w:nsid w:val="30295352"/>
    <w:multiLevelType w:val="hybridMultilevel"/>
    <w:tmpl w:val="86E0E7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4053600A"/>
    <w:multiLevelType w:val="hybridMultilevel"/>
    <w:tmpl w:val="5CDCF6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45871359"/>
    <w:multiLevelType w:val="hybridMultilevel"/>
    <w:tmpl w:val="DE38CE72"/>
    <w:lvl w:ilvl="0" w:tplc="0409001B">
      <w:start w:val="1"/>
      <w:numFmt w:val="lowerRoman"/>
      <w:lvlText w:val="%1."/>
      <w:lvlJc w:val="right"/>
      <w:pPr>
        <w:ind w:left="171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001DD"/>
    <w:multiLevelType w:val="hybridMultilevel"/>
    <w:tmpl w:val="7A7A41D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3A724E9"/>
    <w:multiLevelType w:val="hybridMultilevel"/>
    <w:tmpl w:val="E894078E"/>
    <w:lvl w:ilvl="0" w:tplc="0D4A3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AD"/>
    <w:rsid w:val="000018A7"/>
    <w:rsid w:val="00037071"/>
    <w:rsid w:val="000402AD"/>
    <w:rsid w:val="00041355"/>
    <w:rsid w:val="00051EF5"/>
    <w:rsid w:val="0005475E"/>
    <w:rsid w:val="000626B0"/>
    <w:rsid w:val="000714AD"/>
    <w:rsid w:val="00073AE7"/>
    <w:rsid w:val="000756D1"/>
    <w:rsid w:val="00081AF8"/>
    <w:rsid w:val="00094448"/>
    <w:rsid w:val="00096863"/>
    <w:rsid w:val="00097560"/>
    <w:rsid w:val="000C62A0"/>
    <w:rsid w:val="000F0EE2"/>
    <w:rsid w:val="00114DDF"/>
    <w:rsid w:val="001151EB"/>
    <w:rsid w:val="00130360"/>
    <w:rsid w:val="00132D25"/>
    <w:rsid w:val="00136F72"/>
    <w:rsid w:val="00146276"/>
    <w:rsid w:val="00157AA2"/>
    <w:rsid w:val="00164975"/>
    <w:rsid w:val="001663E8"/>
    <w:rsid w:val="00166AD5"/>
    <w:rsid w:val="001670ED"/>
    <w:rsid w:val="00170603"/>
    <w:rsid w:val="00171D2A"/>
    <w:rsid w:val="001728A6"/>
    <w:rsid w:val="00180043"/>
    <w:rsid w:val="001804E9"/>
    <w:rsid w:val="001845E4"/>
    <w:rsid w:val="0019077C"/>
    <w:rsid w:val="001A02A7"/>
    <w:rsid w:val="001A3F57"/>
    <w:rsid w:val="001A697B"/>
    <w:rsid w:val="001A6E49"/>
    <w:rsid w:val="001B0098"/>
    <w:rsid w:val="001C133B"/>
    <w:rsid w:val="001C1D2A"/>
    <w:rsid w:val="001C262B"/>
    <w:rsid w:val="001D2C2B"/>
    <w:rsid w:val="001D74F7"/>
    <w:rsid w:val="001E0672"/>
    <w:rsid w:val="001F33A3"/>
    <w:rsid w:val="00200F3C"/>
    <w:rsid w:val="002056D2"/>
    <w:rsid w:val="00212051"/>
    <w:rsid w:val="00214BBF"/>
    <w:rsid w:val="002305C2"/>
    <w:rsid w:val="00233047"/>
    <w:rsid w:val="002373E2"/>
    <w:rsid w:val="002453DF"/>
    <w:rsid w:val="00251E67"/>
    <w:rsid w:val="00260822"/>
    <w:rsid w:val="00266A17"/>
    <w:rsid w:val="00272C75"/>
    <w:rsid w:val="0027593C"/>
    <w:rsid w:val="00276D75"/>
    <w:rsid w:val="00277109"/>
    <w:rsid w:val="00286F67"/>
    <w:rsid w:val="00292FFE"/>
    <w:rsid w:val="002A1F89"/>
    <w:rsid w:val="002A20C3"/>
    <w:rsid w:val="002A20DA"/>
    <w:rsid w:val="002A2356"/>
    <w:rsid w:val="002A4A5F"/>
    <w:rsid w:val="002B7190"/>
    <w:rsid w:val="002B7C8F"/>
    <w:rsid w:val="002C4E3A"/>
    <w:rsid w:val="002C56C0"/>
    <w:rsid w:val="002C68CC"/>
    <w:rsid w:val="002C7D82"/>
    <w:rsid w:val="002D4CD5"/>
    <w:rsid w:val="002D7CF4"/>
    <w:rsid w:val="002E74CD"/>
    <w:rsid w:val="002F3D1D"/>
    <w:rsid w:val="002F51E8"/>
    <w:rsid w:val="002F5F8F"/>
    <w:rsid w:val="00311DA6"/>
    <w:rsid w:val="00326804"/>
    <w:rsid w:val="00327EB6"/>
    <w:rsid w:val="0033341C"/>
    <w:rsid w:val="00340812"/>
    <w:rsid w:val="00357082"/>
    <w:rsid w:val="00367199"/>
    <w:rsid w:val="0037380E"/>
    <w:rsid w:val="00375FA0"/>
    <w:rsid w:val="00385D2D"/>
    <w:rsid w:val="00391563"/>
    <w:rsid w:val="003A045B"/>
    <w:rsid w:val="003A157D"/>
    <w:rsid w:val="003A4203"/>
    <w:rsid w:val="003C0439"/>
    <w:rsid w:val="003D1016"/>
    <w:rsid w:val="003D2F34"/>
    <w:rsid w:val="003D3C00"/>
    <w:rsid w:val="003E5BE0"/>
    <w:rsid w:val="003F23C5"/>
    <w:rsid w:val="003F571E"/>
    <w:rsid w:val="0040790A"/>
    <w:rsid w:val="004100FE"/>
    <w:rsid w:val="00410613"/>
    <w:rsid w:val="00412C47"/>
    <w:rsid w:val="00427FBA"/>
    <w:rsid w:val="00430A4D"/>
    <w:rsid w:val="00444C5E"/>
    <w:rsid w:val="0046136E"/>
    <w:rsid w:val="004822BC"/>
    <w:rsid w:val="00483A03"/>
    <w:rsid w:val="00483AE7"/>
    <w:rsid w:val="00486A74"/>
    <w:rsid w:val="00487499"/>
    <w:rsid w:val="00492640"/>
    <w:rsid w:val="004942BC"/>
    <w:rsid w:val="004A0E77"/>
    <w:rsid w:val="004A2C7A"/>
    <w:rsid w:val="004A7EF3"/>
    <w:rsid w:val="004B0E18"/>
    <w:rsid w:val="004D2370"/>
    <w:rsid w:val="004D327A"/>
    <w:rsid w:val="004E1A8D"/>
    <w:rsid w:val="004E743A"/>
    <w:rsid w:val="004E7A86"/>
    <w:rsid w:val="004F1CF2"/>
    <w:rsid w:val="004F6021"/>
    <w:rsid w:val="0050443E"/>
    <w:rsid w:val="00504606"/>
    <w:rsid w:val="00507484"/>
    <w:rsid w:val="0051617A"/>
    <w:rsid w:val="00523DF1"/>
    <w:rsid w:val="00530255"/>
    <w:rsid w:val="00530BE2"/>
    <w:rsid w:val="005354B7"/>
    <w:rsid w:val="00575EFA"/>
    <w:rsid w:val="005854AB"/>
    <w:rsid w:val="00595D48"/>
    <w:rsid w:val="0059730C"/>
    <w:rsid w:val="005A7A02"/>
    <w:rsid w:val="005C44BA"/>
    <w:rsid w:val="005C5138"/>
    <w:rsid w:val="005C5571"/>
    <w:rsid w:val="005C77A4"/>
    <w:rsid w:val="005D50A1"/>
    <w:rsid w:val="005F65A5"/>
    <w:rsid w:val="00607697"/>
    <w:rsid w:val="00612A7D"/>
    <w:rsid w:val="0061322E"/>
    <w:rsid w:val="0061623C"/>
    <w:rsid w:val="006246C7"/>
    <w:rsid w:val="00627F2C"/>
    <w:rsid w:val="00636359"/>
    <w:rsid w:val="00645EEA"/>
    <w:rsid w:val="00663348"/>
    <w:rsid w:val="0066411D"/>
    <w:rsid w:val="00666200"/>
    <w:rsid w:val="006672D3"/>
    <w:rsid w:val="00673DD9"/>
    <w:rsid w:val="00683FF7"/>
    <w:rsid w:val="006872C7"/>
    <w:rsid w:val="006A0675"/>
    <w:rsid w:val="006B570C"/>
    <w:rsid w:val="006C323F"/>
    <w:rsid w:val="006C4E9B"/>
    <w:rsid w:val="006D0D18"/>
    <w:rsid w:val="006D0E34"/>
    <w:rsid w:val="006D77B5"/>
    <w:rsid w:val="006E0624"/>
    <w:rsid w:val="006F4814"/>
    <w:rsid w:val="0070305A"/>
    <w:rsid w:val="0070322E"/>
    <w:rsid w:val="007079A9"/>
    <w:rsid w:val="007176D6"/>
    <w:rsid w:val="00721003"/>
    <w:rsid w:val="00727DBD"/>
    <w:rsid w:val="00730021"/>
    <w:rsid w:val="00732F5C"/>
    <w:rsid w:val="007347F7"/>
    <w:rsid w:val="00743735"/>
    <w:rsid w:val="0075091E"/>
    <w:rsid w:val="007575BF"/>
    <w:rsid w:val="0076069B"/>
    <w:rsid w:val="007628E6"/>
    <w:rsid w:val="00764256"/>
    <w:rsid w:val="007668A1"/>
    <w:rsid w:val="00767CEF"/>
    <w:rsid w:val="00770404"/>
    <w:rsid w:val="00772BF8"/>
    <w:rsid w:val="00773E8E"/>
    <w:rsid w:val="007762DE"/>
    <w:rsid w:val="00776DBD"/>
    <w:rsid w:val="00787B3F"/>
    <w:rsid w:val="00790EF3"/>
    <w:rsid w:val="007941F8"/>
    <w:rsid w:val="007A329E"/>
    <w:rsid w:val="007A487A"/>
    <w:rsid w:val="007B353F"/>
    <w:rsid w:val="007B531C"/>
    <w:rsid w:val="007B7816"/>
    <w:rsid w:val="007C090E"/>
    <w:rsid w:val="007D5621"/>
    <w:rsid w:val="007E2B9D"/>
    <w:rsid w:val="007E3A98"/>
    <w:rsid w:val="007E6E6E"/>
    <w:rsid w:val="0080393F"/>
    <w:rsid w:val="008075F0"/>
    <w:rsid w:val="00807BEE"/>
    <w:rsid w:val="0081023C"/>
    <w:rsid w:val="008173D0"/>
    <w:rsid w:val="00821DB1"/>
    <w:rsid w:val="00822537"/>
    <w:rsid w:val="008314F1"/>
    <w:rsid w:val="008315E8"/>
    <w:rsid w:val="00833281"/>
    <w:rsid w:val="0083705C"/>
    <w:rsid w:val="00837091"/>
    <w:rsid w:val="00845DA6"/>
    <w:rsid w:val="008610A8"/>
    <w:rsid w:val="0087036C"/>
    <w:rsid w:val="00871E92"/>
    <w:rsid w:val="00876BC9"/>
    <w:rsid w:val="00881B5E"/>
    <w:rsid w:val="00881F6A"/>
    <w:rsid w:val="00891182"/>
    <w:rsid w:val="00894A12"/>
    <w:rsid w:val="00894AC3"/>
    <w:rsid w:val="008951FE"/>
    <w:rsid w:val="00895926"/>
    <w:rsid w:val="008A0C75"/>
    <w:rsid w:val="008A2A45"/>
    <w:rsid w:val="008A2D9E"/>
    <w:rsid w:val="008A5B97"/>
    <w:rsid w:val="008B13DE"/>
    <w:rsid w:val="008B6090"/>
    <w:rsid w:val="008C4CD0"/>
    <w:rsid w:val="008D0A06"/>
    <w:rsid w:val="008D71AC"/>
    <w:rsid w:val="008D79C3"/>
    <w:rsid w:val="008E06D4"/>
    <w:rsid w:val="008E5E0E"/>
    <w:rsid w:val="008F2FF6"/>
    <w:rsid w:val="008F371D"/>
    <w:rsid w:val="00900628"/>
    <w:rsid w:val="00900C9E"/>
    <w:rsid w:val="00907310"/>
    <w:rsid w:val="00907357"/>
    <w:rsid w:val="009147B3"/>
    <w:rsid w:val="00923061"/>
    <w:rsid w:val="0092630D"/>
    <w:rsid w:val="00927514"/>
    <w:rsid w:val="009277C6"/>
    <w:rsid w:val="0093794D"/>
    <w:rsid w:val="00963997"/>
    <w:rsid w:val="0098034F"/>
    <w:rsid w:val="00983A11"/>
    <w:rsid w:val="009904CE"/>
    <w:rsid w:val="009935EE"/>
    <w:rsid w:val="009A3AE7"/>
    <w:rsid w:val="009B0683"/>
    <w:rsid w:val="009B2B9A"/>
    <w:rsid w:val="009B6BE9"/>
    <w:rsid w:val="009C009B"/>
    <w:rsid w:val="009D125B"/>
    <w:rsid w:val="009D281E"/>
    <w:rsid w:val="009D49F1"/>
    <w:rsid w:val="009D72EC"/>
    <w:rsid w:val="009E2EDC"/>
    <w:rsid w:val="009E5A5E"/>
    <w:rsid w:val="009F3700"/>
    <w:rsid w:val="009F715C"/>
    <w:rsid w:val="00A005D6"/>
    <w:rsid w:val="00A046EC"/>
    <w:rsid w:val="00A07F27"/>
    <w:rsid w:val="00A132B2"/>
    <w:rsid w:val="00A16320"/>
    <w:rsid w:val="00A206C8"/>
    <w:rsid w:val="00A22474"/>
    <w:rsid w:val="00A30C5C"/>
    <w:rsid w:val="00A30C7F"/>
    <w:rsid w:val="00A46F02"/>
    <w:rsid w:val="00A55DDD"/>
    <w:rsid w:val="00A624CB"/>
    <w:rsid w:val="00A63515"/>
    <w:rsid w:val="00A7001D"/>
    <w:rsid w:val="00A70998"/>
    <w:rsid w:val="00A77A92"/>
    <w:rsid w:val="00A871CA"/>
    <w:rsid w:val="00A87313"/>
    <w:rsid w:val="00AA2DC4"/>
    <w:rsid w:val="00AA6D55"/>
    <w:rsid w:val="00AA7FB9"/>
    <w:rsid w:val="00AC4960"/>
    <w:rsid w:val="00AE29C1"/>
    <w:rsid w:val="00AE2B76"/>
    <w:rsid w:val="00AE50AD"/>
    <w:rsid w:val="00AF066C"/>
    <w:rsid w:val="00AF2665"/>
    <w:rsid w:val="00AF3CA2"/>
    <w:rsid w:val="00AF6970"/>
    <w:rsid w:val="00B04C59"/>
    <w:rsid w:val="00B41EC7"/>
    <w:rsid w:val="00B46331"/>
    <w:rsid w:val="00B470EC"/>
    <w:rsid w:val="00B6202B"/>
    <w:rsid w:val="00B930CB"/>
    <w:rsid w:val="00BA011B"/>
    <w:rsid w:val="00BA1133"/>
    <w:rsid w:val="00BA1DA5"/>
    <w:rsid w:val="00BA57A9"/>
    <w:rsid w:val="00BC33A4"/>
    <w:rsid w:val="00BC5175"/>
    <w:rsid w:val="00BD177A"/>
    <w:rsid w:val="00BE0A17"/>
    <w:rsid w:val="00BE0EDD"/>
    <w:rsid w:val="00BE1B6D"/>
    <w:rsid w:val="00BF126F"/>
    <w:rsid w:val="00BF30F0"/>
    <w:rsid w:val="00BF3DBF"/>
    <w:rsid w:val="00BF7444"/>
    <w:rsid w:val="00C0227F"/>
    <w:rsid w:val="00C03159"/>
    <w:rsid w:val="00C0315C"/>
    <w:rsid w:val="00C17F41"/>
    <w:rsid w:val="00C22030"/>
    <w:rsid w:val="00C32AEB"/>
    <w:rsid w:val="00C34724"/>
    <w:rsid w:val="00C415CA"/>
    <w:rsid w:val="00C566EA"/>
    <w:rsid w:val="00C64BC7"/>
    <w:rsid w:val="00C70A8B"/>
    <w:rsid w:val="00C77E65"/>
    <w:rsid w:val="00C834A3"/>
    <w:rsid w:val="00C904E3"/>
    <w:rsid w:val="00C95EAC"/>
    <w:rsid w:val="00CA0772"/>
    <w:rsid w:val="00CA3D3E"/>
    <w:rsid w:val="00CA4997"/>
    <w:rsid w:val="00CB5357"/>
    <w:rsid w:val="00CC1CDB"/>
    <w:rsid w:val="00CC3EB8"/>
    <w:rsid w:val="00CD3833"/>
    <w:rsid w:val="00CF44AD"/>
    <w:rsid w:val="00CF46E1"/>
    <w:rsid w:val="00D02CF0"/>
    <w:rsid w:val="00D144C2"/>
    <w:rsid w:val="00D205A7"/>
    <w:rsid w:val="00D24E32"/>
    <w:rsid w:val="00D274E7"/>
    <w:rsid w:val="00D3021D"/>
    <w:rsid w:val="00D36FB1"/>
    <w:rsid w:val="00D40211"/>
    <w:rsid w:val="00D412FD"/>
    <w:rsid w:val="00D50C6F"/>
    <w:rsid w:val="00D57A13"/>
    <w:rsid w:val="00D626DB"/>
    <w:rsid w:val="00D64A40"/>
    <w:rsid w:val="00D66FD6"/>
    <w:rsid w:val="00D71160"/>
    <w:rsid w:val="00D73E94"/>
    <w:rsid w:val="00D75232"/>
    <w:rsid w:val="00D80A4A"/>
    <w:rsid w:val="00D87671"/>
    <w:rsid w:val="00D910AC"/>
    <w:rsid w:val="00D95A73"/>
    <w:rsid w:val="00DA497A"/>
    <w:rsid w:val="00DA4A75"/>
    <w:rsid w:val="00DA4B6C"/>
    <w:rsid w:val="00DA70B5"/>
    <w:rsid w:val="00DB3B69"/>
    <w:rsid w:val="00DB43E5"/>
    <w:rsid w:val="00DC5ECC"/>
    <w:rsid w:val="00DD04AD"/>
    <w:rsid w:val="00DD05B1"/>
    <w:rsid w:val="00DD72DD"/>
    <w:rsid w:val="00DE666A"/>
    <w:rsid w:val="00DF38D1"/>
    <w:rsid w:val="00E10946"/>
    <w:rsid w:val="00E13D39"/>
    <w:rsid w:val="00E16BB9"/>
    <w:rsid w:val="00E2468D"/>
    <w:rsid w:val="00E24B39"/>
    <w:rsid w:val="00E252F7"/>
    <w:rsid w:val="00E256A0"/>
    <w:rsid w:val="00E26520"/>
    <w:rsid w:val="00E32E22"/>
    <w:rsid w:val="00E34F93"/>
    <w:rsid w:val="00E45416"/>
    <w:rsid w:val="00E5638A"/>
    <w:rsid w:val="00E56C40"/>
    <w:rsid w:val="00E61677"/>
    <w:rsid w:val="00E65819"/>
    <w:rsid w:val="00E71495"/>
    <w:rsid w:val="00E74E11"/>
    <w:rsid w:val="00E77A96"/>
    <w:rsid w:val="00E77EC5"/>
    <w:rsid w:val="00E8128A"/>
    <w:rsid w:val="00E81E3E"/>
    <w:rsid w:val="00E94D78"/>
    <w:rsid w:val="00EB2748"/>
    <w:rsid w:val="00EC1A16"/>
    <w:rsid w:val="00EC3E64"/>
    <w:rsid w:val="00EC58CA"/>
    <w:rsid w:val="00EC756F"/>
    <w:rsid w:val="00EE4C2D"/>
    <w:rsid w:val="00EF08DD"/>
    <w:rsid w:val="00EF34F2"/>
    <w:rsid w:val="00F05FCF"/>
    <w:rsid w:val="00F22F74"/>
    <w:rsid w:val="00F2567F"/>
    <w:rsid w:val="00F25E2C"/>
    <w:rsid w:val="00F37E39"/>
    <w:rsid w:val="00F62539"/>
    <w:rsid w:val="00F77835"/>
    <w:rsid w:val="00F80112"/>
    <w:rsid w:val="00FC7EE0"/>
    <w:rsid w:val="00FD0375"/>
    <w:rsid w:val="00FD66B9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D04A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D04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04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D04A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D04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04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Bednar</dc:creator>
  <cp:lastModifiedBy>Kelly Bednar</cp:lastModifiedBy>
  <cp:revision>1</cp:revision>
  <dcterms:created xsi:type="dcterms:W3CDTF">2014-12-04T01:33:00Z</dcterms:created>
  <dcterms:modified xsi:type="dcterms:W3CDTF">2014-12-04T14:51:00Z</dcterms:modified>
</cp:coreProperties>
</file>